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D" w:rsidRDefault="002B63ED" w:rsidP="002B63ED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2B63ED" w:rsidRPr="00E70971" w:rsidRDefault="002B63ED" w:rsidP="002B63ED">
      <w:pPr>
        <w:widowControl/>
        <w:snapToGrid w:val="0"/>
        <w:spacing w:line="360" w:lineRule="auto"/>
        <w:jc w:val="left"/>
        <w:rPr>
          <w:rFonts w:ascii="微软简标宋" w:eastAsia="微软简标宋" w:hAnsi="微软简标宋" w:cs="Tahoma" w:hint="eastAsia"/>
          <w:b/>
          <w:color w:val="333333"/>
          <w:kern w:val="0"/>
          <w:sz w:val="32"/>
          <w:szCs w:val="32"/>
        </w:rPr>
      </w:pPr>
      <w:r w:rsidRPr="00E70971">
        <w:rPr>
          <w:rFonts w:ascii="微软简标宋" w:eastAsia="微软简标宋" w:hAnsi="微软简标宋" w:cs="Tahoma" w:hint="eastAsia"/>
          <w:b/>
          <w:color w:val="333333"/>
          <w:kern w:val="0"/>
          <w:sz w:val="32"/>
          <w:szCs w:val="32"/>
        </w:rPr>
        <w:t>附件：</w:t>
      </w:r>
    </w:p>
    <w:p w:rsidR="002B63ED" w:rsidRPr="00E70971" w:rsidRDefault="002B63ED" w:rsidP="002B63ED">
      <w:pPr>
        <w:widowControl/>
        <w:snapToGrid w:val="0"/>
        <w:spacing w:line="360" w:lineRule="auto"/>
        <w:jc w:val="center"/>
        <w:rPr>
          <w:rFonts w:ascii="微软简标宋" w:eastAsia="微软简标宋" w:hAnsi="微软简标宋" w:cs="Tahoma" w:hint="eastAsia"/>
          <w:b/>
          <w:color w:val="333333"/>
          <w:kern w:val="0"/>
          <w:sz w:val="36"/>
          <w:szCs w:val="36"/>
        </w:rPr>
      </w:pPr>
      <w:r w:rsidRPr="00E70971">
        <w:rPr>
          <w:rFonts w:ascii="微软简标宋" w:eastAsia="微软简标宋" w:hAnsi="微软简标宋" w:cs="Tahoma" w:hint="eastAsia"/>
          <w:b/>
          <w:color w:val="333333"/>
          <w:kern w:val="0"/>
          <w:sz w:val="36"/>
          <w:szCs w:val="36"/>
        </w:rPr>
        <w:t>村居两委换届讲课讲师申报表</w:t>
      </w:r>
    </w:p>
    <w:tbl>
      <w:tblPr>
        <w:tblW w:w="9720" w:type="dxa"/>
        <w:jc w:val="center"/>
        <w:tblInd w:w="-252" w:type="dxa"/>
        <w:tblLayout w:type="fixed"/>
        <w:tblLook w:val="0000"/>
      </w:tblPr>
      <w:tblGrid>
        <w:gridCol w:w="900"/>
        <w:gridCol w:w="294"/>
        <w:gridCol w:w="720"/>
        <w:gridCol w:w="156"/>
        <w:gridCol w:w="204"/>
        <w:gridCol w:w="360"/>
        <w:gridCol w:w="786"/>
        <w:gridCol w:w="690"/>
        <w:gridCol w:w="506"/>
        <w:gridCol w:w="780"/>
        <w:gridCol w:w="840"/>
        <w:gridCol w:w="283"/>
        <w:gridCol w:w="1137"/>
        <w:gridCol w:w="2064"/>
      </w:tblGrid>
      <w:tr w:rsidR="002B63ED" w:rsidRPr="009C52B6" w:rsidTr="0024512D">
        <w:trPr>
          <w:trHeight w:val="70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出生年月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3ED" w:rsidRPr="00375909" w:rsidRDefault="002B63ED" w:rsidP="00245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B63ED" w:rsidRPr="00375909" w:rsidRDefault="002B63ED" w:rsidP="00245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B63ED" w:rsidRPr="00375909" w:rsidRDefault="002B63ED" w:rsidP="00245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2B63ED" w:rsidRPr="00375909" w:rsidRDefault="002B63ED" w:rsidP="0024512D">
            <w:pPr>
              <w:spacing w:line="375" w:lineRule="atLeast"/>
              <w:ind w:firstLineChars="200"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照  片</w:t>
            </w:r>
          </w:p>
        </w:tc>
      </w:tr>
      <w:tr w:rsidR="002B63ED" w:rsidRPr="009C52B6" w:rsidTr="0024512D">
        <w:trPr>
          <w:trHeight w:val="76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是否会讲粤语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B63ED" w:rsidRPr="009C52B6" w:rsidTr="0024512D">
        <w:trPr>
          <w:trHeight w:val="628"/>
          <w:jc w:val="center"/>
        </w:trPr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执业年限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spacing w:line="375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擅长的业务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spacing w:line="375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B63ED" w:rsidRPr="009C52B6" w:rsidTr="0024512D">
        <w:trPr>
          <w:trHeight w:val="726"/>
          <w:jc w:val="center"/>
        </w:trPr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spacing w:val="-20"/>
                <w:kern w:val="0"/>
                <w:sz w:val="24"/>
              </w:rPr>
              <w:t>所在律师事务所及职务</w:t>
            </w:r>
          </w:p>
        </w:tc>
        <w:tc>
          <w:tcPr>
            <w:tcW w:w="5382" w:type="dxa"/>
            <w:gridSpan w:val="8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tabs>
                <w:tab w:val="left" w:pos="597"/>
                <w:tab w:val="left" w:pos="792"/>
                <w:tab w:val="left" w:pos="972"/>
              </w:tabs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B63ED" w:rsidRPr="009C52B6" w:rsidTr="0024512D">
        <w:trPr>
          <w:trHeight w:val="639"/>
          <w:jc w:val="center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2B63ED" w:rsidRPr="00375909" w:rsidRDefault="002B63ED" w:rsidP="0024512D">
            <w:pPr>
              <w:spacing w:line="375" w:lineRule="atLeas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ind w:firstLineChars="17" w:firstLine="4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通信</w:t>
            </w:r>
          </w:p>
          <w:p w:rsidR="002B63ED" w:rsidRPr="00375909" w:rsidRDefault="002B63ED" w:rsidP="0024512D">
            <w:pPr>
              <w:widowControl/>
              <w:spacing w:line="375" w:lineRule="atLeast"/>
              <w:ind w:firstLineChars="17" w:firstLine="41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16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B63ED" w:rsidRPr="00375909" w:rsidTr="0024512D">
        <w:trPr>
          <w:cantSplit/>
          <w:trHeight w:val="303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B63ED" w:rsidRPr="00E70971" w:rsidRDefault="002B63ED" w:rsidP="0024512D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  <w:p w:rsidR="002B63ED" w:rsidRPr="00375909" w:rsidRDefault="002B63ED" w:rsidP="0024512D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8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3ED" w:rsidRPr="00375909" w:rsidRDefault="002B63ED" w:rsidP="0024512D">
            <w:pPr>
              <w:widowControl/>
              <w:spacing w:line="375" w:lineRule="atLeast"/>
              <w:ind w:firstLineChars="800" w:firstLine="19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37590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包括教育背景和工作、实践经历</w:t>
            </w:r>
          </w:p>
        </w:tc>
      </w:tr>
      <w:tr w:rsidR="002B63ED" w:rsidRPr="00375909" w:rsidTr="0024512D">
        <w:trPr>
          <w:cantSplit/>
          <w:trHeight w:val="2825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B63ED" w:rsidRPr="00375909" w:rsidRDefault="002B63ED" w:rsidP="0024512D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授课经历</w:t>
            </w:r>
          </w:p>
        </w:tc>
        <w:tc>
          <w:tcPr>
            <w:tcW w:w="88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3ED" w:rsidRPr="00375909" w:rsidRDefault="002B63ED" w:rsidP="0024512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2B63ED" w:rsidRPr="00375909" w:rsidRDefault="002B63ED" w:rsidP="0024512D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2B63ED" w:rsidRPr="00375909" w:rsidRDefault="002B63ED" w:rsidP="0024512D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</w:tbl>
    <w:p w:rsidR="002B63ED" w:rsidRDefault="002B63ED" w:rsidP="002B63ED">
      <w:pPr>
        <w:jc w:val="left"/>
      </w:pPr>
    </w:p>
    <w:p w:rsidR="003C102B" w:rsidRDefault="002B63ED"/>
    <w:sectPr w:rsidR="003C102B" w:rsidSect="00E12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3ED"/>
    <w:rsid w:val="002B63ED"/>
    <w:rsid w:val="009544F9"/>
    <w:rsid w:val="00E125EF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2017-03-17T08:57:00Z</dcterms:created>
  <dcterms:modified xsi:type="dcterms:W3CDTF">2017-03-17T08:57:00Z</dcterms:modified>
</cp:coreProperties>
</file>